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034AFF" w14:textId="77777777" w:rsidR="00763752" w:rsidRPr="00380C48" w:rsidRDefault="005D1449">
      <w:pPr>
        <w:spacing w:line="300" w:lineRule="exact"/>
        <w:rPr>
          <w:rFonts w:ascii="ＭＳ 明朝" w:hAnsi="ＭＳ 明朝"/>
          <w:sz w:val="18"/>
          <w:szCs w:val="22"/>
        </w:rPr>
      </w:pPr>
      <w:r w:rsidRPr="00380C48">
        <w:rPr>
          <w:rFonts w:ascii="ＭＳ 明朝" w:hAnsi="ＭＳ 明朝" w:hint="eastAsia"/>
          <w:sz w:val="18"/>
          <w:szCs w:val="22"/>
        </w:rPr>
        <w:t>（</w:t>
      </w:r>
      <w:r w:rsidR="00763752" w:rsidRPr="00380C48">
        <w:rPr>
          <w:rFonts w:ascii="ＭＳ 明朝" w:hAnsi="ＭＳ 明朝" w:hint="eastAsia"/>
          <w:sz w:val="18"/>
          <w:szCs w:val="22"/>
        </w:rPr>
        <w:t>第２号様式</w:t>
      </w:r>
      <w:r w:rsidRPr="00380C48">
        <w:rPr>
          <w:rFonts w:ascii="ＭＳ 明朝" w:hAnsi="ＭＳ 明朝" w:hint="eastAsia"/>
          <w:sz w:val="18"/>
          <w:szCs w:val="22"/>
        </w:rPr>
        <w:t>）</w:t>
      </w:r>
    </w:p>
    <w:p w14:paraId="7B610667" w14:textId="77777777" w:rsidR="00763752" w:rsidRPr="00EA1ABA" w:rsidRDefault="00763752">
      <w:pPr>
        <w:spacing w:line="300" w:lineRule="exact"/>
        <w:jc w:val="center"/>
        <w:rPr>
          <w:rFonts w:ascii="ＭＳ 明朝" w:hAnsi="ＭＳ 明朝"/>
          <w:sz w:val="22"/>
          <w:szCs w:val="22"/>
        </w:rPr>
      </w:pPr>
      <w:r w:rsidRPr="00EA1ABA">
        <w:rPr>
          <w:rFonts w:ascii="ＭＳ 明朝" w:hAnsi="ＭＳ 明朝" w:hint="eastAsia"/>
          <w:sz w:val="22"/>
          <w:szCs w:val="22"/>
        </w:rPr>
        <w:t>共同企業体協定書</w:t>
      </w:r>
    </w:p>
    <w:p w14:paraId="543FA197" w14:textId="77777777" w:rsidR="00763752" w:rsidRPr="00EA1ABA" w:rsidRDefault="00763752">
      <w:pPr>
        <w:spacing w:line="300" w:lineRule="exact"/>
        <w:jc w:val="center"/>
        <w:rPr>
          <w:rFonts w:ascii="ＭＳ 明朝" w:hAnsi="ＭＳ 明朝"/>
          <w:sz w:val="22"/>
          <w:szCs w:val="22"/>
        </w:rPr>
      </w:pPr>
    </w:p>
    <w:p w14:paraId="28270795" w14:textId="77777777"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（目的）</w:t>
      </w:r>
    </w:p>
    <w:p w14:paraId="7C5A9DEA" w14:textId="6DDC3203" w:rsidR="00763752" w:rsidRPr="00EA1ABA" w:rsidRDefault="00BA3EB7" w:rsidP="00EA1ABA">
      <w:pPr>
        <w:spacing w:line="300" w:lineRule="exact"/>
        <w:ind w:left="260" w:hangingChars="118" w:hanging="260"/>
        <w:rPr>
          <w:rFonts w:ascii="ＭＳ 明朝" w:hAnsi="ＭＳ 明朝"/>
          <w:sz w:val="22"/>
          <w:szCs w:val="22"/>
        </w:rPr>
      </w:pPr>
      <w:r>
        <w:rPr>
          <w:rFonts w:ascii="ＭＳ 明朝" w:hAnsi="ＭＳ 明朝" w:hint="eastAsia"/>
          <w:sz w:val="22"/>
          <w:szCs w:val="22"/>
        </w:rPr>
        <w:t>第１条　当共同企業体は、舞鶴市が発注する</w:t>
      </w:r>
      <w:r w:rsidR="00C07018">
        <w:rPr>
          <w:rFonts w:ascii="ＭＳ 明朝" w:hAnsi="ＭＳ 明朝" w:hint="eastAsia"/>
          <w:sz w:val="22"/>
          <w:szCs w:val="22"/>
        </w:rPr>
        <w:t>浸水対策作業等包括業務</w:t>
      </w:r>
      <w:r w:rsidR="00DC4528">
        <w:rPr>
          <w:rFonts w:ascii="ＭＳ 明朝" w:hAnsi="ＭＳ 明朝" w:hint="eastAsia"/>
          <w:sz w:val="22"/>
          <w:szCs w:val="22"/>
        </w:rPr>
        <w:t>委託</w:t>
      </w:r>
      <w:r w:rsidR="00655D9B">
        <w:rPr>
          <w:rFonts w:ascii="ＭＳ 明朝" w:hAnsi="ＭＳ 明朝" w:hint="eastAsia"/>
          <w:sz w:val="22"/>
          <w:szCs w:val="22"/>
        </w:rPr>
        <w:t>（以下「対象業務」という。）</w:t>
      </w:r>
      <w:r w:rsidR="00763752" w:rsidRPr="00EA1ABA">
        <w:rPr>
          <w:rFonts w:ascii="ＭＳ 明朝" w:hAnsi="ＭＳ 明朝" w:hint="eastAsia"/>
          <w:sz w:val="22"/>
          <w:szCs w:val="22"/>
        </w:rPr>
        <w:t>を共同連帯して</w:t>
      </w:r>
      <w:r w:rsidR="005D1449">
        <w:rPr>
          <w:rFonts w:ascii="ＭＳ 明朝" w:hAnsi="ＭＳ 明朝" w:hint="eastAsia"/>
          <w:sz w:val="22"/>
          <w:szCs w:val="22"/>
        </w:rPr>
        <w:t>実施する</w:t>
      </w:r>
      <w:r w:rsidR="00763752" w:rsidRPr="00EA1ABA">
        <w:rPr>
          <w:rFonts w:ascii="ＭＳ 明朝" w:hAnsi="ＭＳ 明朝" w:hint="eastAsia"/>
          <w:sz w:val="22"/>
          <w:szCs w:val="22"/>
        </w:rPr>
        <w:t>ことを目的とする。</w:t>
      </w:r>
    </w:p>
    <w:p w14:paraId="3B692274" w14:textId="77777777" w:rsidR="00763752" w:rsidRPr="00EA1ABA" w:rsidRDefault="00763752">
      <w:pPr>
        <w:spacing w:line="300" w:lineRule="exact"/>
        <w:rPr>
          <w:rFonts w:ascii="ＭＳ 明朝" w:hAnsi="ＭＳ 明朝"/>
          <w:sz w:val="22"/>
          <w:szCs w:val="22"/>
        </w:rPr>
      </w:pPr>
    </w:p>
    <w:p w14:paraId="4B5B8D23" w14:textId="77777777"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（名称）</w:t>
      </w:r>
    </w:p>
    <w:p w14:paraId="12425F1E" w14:textId="77777777" w:rsidR="00763752" w:rsidRPr="00EA1ABA" w:rsidRDefault="001D56E0" w:rsidP="00EA1ABA">
      <w:pPr>
        <w:spacing w:line="300" w:lineRule="exact"/>
        <w:ind w:left="260" w:hangingChars="118" w:hanging="260"/>
        <w:rPr>
          <w:rFonts w:ascii="ＭＳ 明朝" w:hAnsi="ＭＳ 明朝"/>
          <w:sz w:val="22"/>
          <w:szCs w:val="22"/>
        </w:rPr>
      </w:pPr>
      <w:r>
        <w:rPr>
          <w:rFonts w:ascii="ＭＳ 明朝" w:hAnsi="ＭＳ 明朝" w:hint="eastAsia"/>
          <w:sz w:val="22"/>
          <w:szCs w:val="22"/>
        </w:rPr>
        <w:t xml:space="preserve">第２条　当共同企業体は、　　　　　　　　　　　　　　　　</w:t>
      </w:r>
      <w:r w:rsidR="00763752" w:rsidRPr="00EA1ABA">
        <w:rPr>
          <w:rFonts w:ascii="ＭＳ 明朝" w:hAnsi="ＭＳ 明朝" w:hint="eastAsia"/>
          <w:sz w:val="22"/>
          <w:szCs w:val="22"/>
        </w:rPr>
        <w:t>共同企業体（以下「企業体」という）と称する。</w:t>
      </w:r>
    </w:p>
    <w:p w14:paraId="1747CEDA" w14:textId="77777777" w:rsidR="00763752" w:rsidRPr="00EA1ABA" w:rsidRDefault="00763752">
      <w:pPr>
        <w:spacing w:line="300" w:lineRule="exact"/>
        <w:rPr>
          <w:rFonts w:ascii="ＭＳ 明朝" w:hAnsi="ＭＳ 明朝"/>
          <w:sz w:val="22"/>
          <w:szCs w:val="22"/>
        </w:rPr>
      </w:pPr>
    </w:p>
    <w:p w14:paraId="38D74994" w14:textId="77777777"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（事務所の所在地）</w:t>
      </w:r>
    </w:p>
    <w:p w14:paraId="362E7813" w14:textId="77777777"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第３条　当企業体は、事務所を舞鶴市　　　　　　　　　　　　　　　番地に置く。</w:t>
      </w:r>
    </w:p>
    <w:p w14:paraId="2FC14B6B" w14:textId="77777777" w:rsidR="00763752" w:rsidRPr="00EA1ABA" w:rsidRDefault="00763752">
      <w:pPr>
        <w:spacing w:line="300" w:lineRule="exact"/>
        <w:rPr>
          <w:rFonts w:ascii="ＭＳ 明朝" w:hAnsi="ＭＳ 明朝"/>
          <w:sz w:val="22"/>
          <w:szCs w:val="22"/>
        </w:rPr>
      </w:pPr>
    </w:p>
    <w:p w14:paraId="25770B89" w14:textId="77777777"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（成立の時期及び解散の時期）</w:t>
      </w:r>
    </w:p>
    <w:p w14:paraId="63023B11" w14:textId="48B1AF7A"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第４条　当企業体は</w:t>
      </w:r>
      <w:r w:rsidR="00DC4528">
        <w:rPr>
          <w:rFonts w:ascii="ＭＳ 明朝" w:hAnsi="ＭＳ 明朝" w:hint="eastAsia"/>
          <w:sz w:val="22"/>
          <w:szCs w:val="22"/>
        </w:rPr>
        <w:t>令和</w:t>
      </w:r>
      <w:r w:rsidR="00C07018">
        <w:rPr>
          <w:rFonts w:ascii="ＭＳ 明朝" w:hAnsi="ＭＳ 明朝" w:hint="eastAsia"/>
          <w:sz w:val="22"/>
          <w:szCs w:val="22"/>
        </w:rPr>
        <w:t>７</w:t>
      </w:r>
      <w:r w:rsidRPr="00EA1ABA">
        <w:rPr>
          <w:rFonts w:ascii="ＭＳ 明朝" w:hAnsi="ＭＳ 明朝" w:hint="eastAsia"/>
          <w:sz w:val="22"/>
          <w:szCs w:val="22"/>
        </w:rPr>
        <w:t>年　　月　　日に成立し、その存続期間は当該</w:t>
      </w:r>
      <w:r w:rsidR="005D1449">
        <w:rPr>
          <w:rFonts w:ascii="ＭＳ 明朝" w:hAnsi="ＭＳ 明朝" w:hint="eastAsia"/>
          <w:sz w:val="22"/>
          <w:szCs w:val="22"/>
        </w:rPr>
        <w:t>年度末までとする。ただし、存続期間を経過しても当企業体に係る</w:t>
      </w:r>
      <w:r w:rsidRPr="00EA1ABA">
        <w:rPr>
          <w:rFonts w:ascii="ＭＳ 明朝" w:hAnsi="ＭＳ 明朝" w:hint="eastAsia"/>
          <w:sz w:val="22"/>
          <w:szCs w:val="22"/>
        </w:rPr>
        <w:t>契約の履行後３箇月を経過するまでの間は解散することができない。</w:t>
      </w:r>
    </w:p>
    <w:p w14:paraId="67A0F322" w14:textId="77777777"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２ 前項の存続期間は、構成員全員の同意をえて、これを延長することができる。</w:t>
      </w:r>
    </w:p>
    <w:p w14:paraId="249C5823" w14:textId="77777777" w:rsidR="00763752" w:rsidRPr="00EA1ABA" w:rsidRDefault="00763752">
      <w:pPr>
        <w:spacing w:line="300" w:lineRule="exact"/>
        <w:rPr>
          <w:rFonts w:ascii="ＭＳ 明朝" w:hAnsi="ＭＳ 明朝"/>
          <w:sz w:val="22"/>
          <w:szCs w:val="22"/>
        </w:rPr>
      </w:pPr>
    </w:p>
    <w:p w14:paraId="1CEE0910" w14:textId="77777777"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（構成員の住所及び名称）</w:t>
      </w:r>
    </w:p>
    <w:p w14:paraId="72DE7630" w14:textId="77777777"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第５条　当企業体の構成員は、次のとおりとする。</w:t>
      </w:r>
    </w:p>
    <w:p w14:paraId="5B69054C" w14:textId="77777777" w:rsidR="00763752" w:rsidRPr="00EA1ABA" w:rsidRDefault="00763752">
      <w:pPr>
        <w:spacing w:line="300" w:lineRule="exact"/>
        <w:rPr>
          <w:rFonts w:ascii="ＭＳ 明朝" w:hAnsi="ＭＳ 明朝"/>
          <w:sz w:val="22"/>
          <w:szCs w:val="22"/>
        </w:rPr>
      </w:pPr>
    </w:p>
    <w:p w14:paraId="66FD2A2B" w14:textId="77777777" w:rsidR="00763752" w:rsidRPr="00EA1ABA" w:rsidRDefault="00763752">
      <w:pPr>
        <w:spacing w:line="300" w:lineRule="exact"/>
        <w:rPr>
          <w:rFonts w:ascii="ＭＳ 明朝" w:hAnsi="ＭＳ 明朝"/>
          <w:sz w:val="22"/>
          <w:szCs w:val="22"/>
        </w:rPr>
      </w:pPr>
    </w:p>
    <w:p w14:paraId="1947B39A" w14:textId="77777777" w:rsidR="00763752" w:rsidRPr="00EA1ABA" w:rsidRDefault="00763752">
      <w:pPr>
        <w:spacing w:line="300" w:lineRule="exact"/>
        <w:rPr>
          <w:rFonts w:ascii="ＭＳ 明朝" w:hAnsi="ＭＳ 明朝"/>
          <w:sz w:val="22"/>
          <w:szCs w:val="22"/>
        </w:rPr>
      </w:pPr>
    </w:p>
    <w:p w14:paraId="6EC1D7B6" w14:textId="77777777" w:rsidR="00763752" w:rsidRPr="00EA1ABA" w:rsidRDefault="00763752">
      <w:pPr>
        <w:spacing w:line="300" w:lineRule="exact"/>
        <w:rPr>
          <w:rFonts w:ascii="ＭＳ 明朝" w:hAnsi="ＭＳ 明朝"/>
          <w:sz w:val="22"/>
          <w:szCs w:val="22"/>
        </w:rPr>
      </w:pPr>
    </w:p>
    <w:p w14:paraId="1D7D46DF" w14:textId="77777777" w:rsidR="00763752" w:rsidRDefault="00763752">
      <w:pPr>
        <w:spacing w:line="300" w:lineRule="exact"/>
        <w:rPr>
          <w:rFonts w:ascii="ＭＳ 明朝" w:hAnsi="ＭＳ 明朝"/>
          <w:sz w:val="22"/>
          <w:szCs w:val="22"/>
        </w:rPr>
      </w:pPr>
    </w:p>
    <w:p w14:paraId="6A14A643" w14:textId="77777777" w:rsidR="00655D9B" w:rsidRDefault="00655D9B">
      <w:pPr>
        <w:spacing w:line="300" w:lineRule="exact"/>
        <w:rPr>
          <w:rFonts w:ascii="ＭＳ 明朝" w:hAnsi="ＭＳ 明朝"/>
          <w:sz w:val="22"/>
          <w:szCs w:val="22"/>
        </w:rPr>
      </w:pPr>
    </w:p>
    <w:p w14:paraId="353B3C98" w14:textId="77777777" w:rsidR="00655D9B" w:rsidRPr="00EA1ABA" w:rsidRDefault="00655D9B">
      <w:pPr>
        <w:spacing w:line="300" w:lineRule="exact"/>
        <w:rPr>
          <w:rFonts w:ascii="ＭＳ 明朝" w:hAnsi="ＭＳ 明朝"/>
          <w:sz w:val="22"/>
          <w:szCs w:val="22"/>
        </w:rPr>
      </w:pPr>
    </w:p>
    <w:p w14:paraId="3C906E68" w14:textId="77777777" w:rsidR="00763752" w:rsidRPr="00EA1ABA" w:rsidRDefault="00763752">
      <w:pPr>
        <w:spacing w:line="300" w:lineRule="exact"/>
        <w:rPr>
          <w:rFonts w:ascii="ＭＳ 明朝" w:hAnsi="ＭＳ 明朝"/>
          <w:sz w:val="22"/>
          <w:szCs w:val="22"/>
        </w:rPr>
      </w:pPr>
    </w:p>
    <w:p w14:paraId="0BE867CC" w14:textId="77777777" w:rsidR="00763752" w:rsidRPr="00EA1ABA" w:rsidRDefault="00763752">
      <w:pPr>
        <w:spacing w:line="300" w:lineRule="exact"/>
        <w:rPr>
          <w:rFonts w:ascii="ＭＳ 明朝" w:hAnsi="ＭＳ 明朝"/>
          <w:sz w:val="22"/>
          <w:szCs w:val="22"/>
        </w:rPr>
      </w:pPr>
    </w:p>
    <w:p w14:paraId="6DE2B2AE" w14:textId="77777777" w:rsidR="00763752" w:rsidRPr="00EA1ABA" w:rsidRDefault="00763752">
      <w:pPr>
        <w:spacing w:line="300" w:lineRule="exact"/>
        <w:rPr>
          <w:rFonts w:ascii="ＭＳ 明朝" w:hAnsi="ＭＳ 明朝"/>
          <w:sz w:val="22"/>
          <w:szCs w:val="22"/>
        </w:rPr>
      </w:pPr>
    </w:p>
    <w:p w14:paraId="2CEDB88B" w14:textId="77777777"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（代表者の名称）</w:t>
      </w:r>
    </w:p>
    <w:p w14:paraId="36CD85BD" w14:textId="77777777"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第６条　当企業体は、　　　　　　　　　　　　　　　　　　を代表者とする。</w:t>
      </w:r>
    </w:p>
    <w:p w14:paraId="059063F4" w14:textId="77777777" w:rsidR="00763752" w:rsidRPr="00EA1ABA" w:rsidRDefault="00763752">
      <w:pPr>
        <w:spacing w:line="300" w:lineRule="exact"/>
        <w:rPr>
          <w:rFonts w:ascii="ＭＳ 明朝" w:hAnsi="ＭＳ 明朝"/>
          <w:sz w:val="22"/>
          <w:szCs w:val="22"/>
        </w:rPr>
      </w:pPr>
    </w:p>
    <w:p w14:paraId="0F573546" w14:textId="77777777"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（代表者の権限）</w:t>
      </w:r>
    </w:p>
    <w:p w14:paraId="1FA389A9" w14:textId="77777777"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第７条　当企業体の代表者は、対象業務の実施に関し、当企業体を代表してその権限を行うことを名義上明らかにした上で、発注者及び監督官庁等と折衝する権限並びに</w:t>
      </w:r>
      <w:r w:rsidR="005D1449">
        <w:rPr>
          <w:rFonts w:ascii="ＭＳ 明朝" w:hAnsi="ＭＳ 明朝" w:hint="eastAsia"/>
          <w:sz w:val="22"/>
          <w:szCs w:val="22"/>
        </w:rPr>
        <w:t>契約代金</w:t>
      </w:r>
      <w:r w:rsidRPr="00EA1ABA">
        <w:rPr>
          <w:rFonts w:ascii="ＭＳ 明朝" w:hAnsi="ＭＳ 明朝" w:hint="eastAsia"/>
          <w:sz w:val="22"/>
          <w:szCs w:val="22"/>
        </w:rPr>
        <w:t>の請求、受領及び当企業体に属する財産を管理する権限を有するものとする。</w:t>
      </w:r>
    </w:p>
    <w:p w14:paraId="5FE4D9F5" w14:textId="77777777" w:rsidR="00763752" w:rsidRPr="00EA1ABA" w:rsidRDefault="00763752">
      <w:pPr>
        <w:spacing w:line="300" w:lineRule="exact"/>
        <w:rPr>
          <w:rFonts w:ascii="ＭＳ 明朝" w:hAnsi="ＭＳ 明朝"/>
          <w:sz w:val="22"/>
          <w:szCs w:val="22"/>
        </w:rPr>
      </w:pPr>
    </w:p>
    <w:p w14:paraId="698A635E" w14:textId="77777777"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（構成員の出資の割合等）</w:t>
      </w:r>
    </w:p>
    <w:p w14:paraId="7D130568" w14:textId="77777777"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第８条　当企業体の構成員の出資の割合は別に定めるところによるものとする。</w:t>
      </w:r>
    </w:p>
    <w:p w14:paraId="5DC35513" w14:textId="77777777"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２ 金銭以外のものによる出資については、時価を参酌のうえ構成員が協議して評価するものとする。</w:t>
      </w:r>
    </w:p>
    <w:p w14:paraId="29A3A221" w14:textId="77777777" w:rsidR="00763752" w:rsidRPr="00EA1ABA" w:rsidRDefault="00763752">
      <w:pPr>
        <w:spacing w:line="300" w:lineRule="exact"/>
        <w:rPr>
          <w:rFonts w:ascii="ＭＳ 明朝" w:hAnsi="ＭＳ 明朝"/>
          <w:sz w:val="22"/>
          <w:szCs w:val="22"/>
        </w:rPr>
      </w:pPr>
    </w:p>
    <w:p w14:paraId="058F98DE" w14:textId="77777777"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（運営委員会）</w:t>
      </w:r>
    </w:p>
    <w:p w14:paraId="70E83E0F" w14:textId="77777777" w:rsidR="00EA1ABA" w:rsidRPr="00EA1ABA" w:rsidRDefault="00763752" w:rsidP="00EA1ABA">
      <w:pPr>
        <w:spacing w:line="300" w:lineRule="exact"/>
        <w:ind w:leftChars="1" w:left="259" w:hangingChars="117" w:hanging="257"/>
        <w:rPr>
          <w:rFonts w:ascii="ＭＳ 明朝" w:hAnsi="ＭＳ 明朝"/>
          <w:sz w:val="22"/>
          <w:szCs w:val="22"/>
        </w:rPr>
      </w:pPr>
      <w:r w:rsidRPr="00EA1ABA">
        <w:rPr>
          <w:rFonts w:ascii="ＭＳ 明朝" w:hAnsi="ＭＳ 明朝" w:hint="eastAsia"/>
          <w:sz w:val="22"/>
          <w:szCs w:val="22"/>
        </w:rPr>
        <w:t>第９条　当企業体は、構成員全員をもつて運営委員会を設け、組織及び編成並びに業務の実施の基本に関する事項、資金管理方法その他の当企業体の運営に関する基本的かつ重要な事項について協議の上決定し、業務に実施に当るものとする。</w:t>
      </w:r>
    </w:p>
    <w:p w14:paraId="18A1B53F" w14:textId="77777777" w:rsidR="00763752" w:rsidRPr="00EA1ABA" w:rsidRDefault="00763752" w:rsidP="00EA1ABA">
      <w:pPr>
        <w:spacing w:line="300" w:lineRule="exact"/>
        <w:ind w:left="2"/>
        <w:rPr>
          <w:rFonts w:ascii="ＭＳ 明朝" w:hAnsi="ＭＳ 明朝"/>
          <w:sz w:val="22"/>
          <w:szCs w:val="22"/>
        </w:rPr>
      </w:pPr>
      <w:r w:rsidRPr="00EA1ABA">
        <w:rPr>
          <w:rFonts w:ascii="ＭＳ 明朝" w:hAnsi="ＭＳ 明朝"/>
          <w:sz w:val="22"/>
          <w:szCs w:val="22"/>
        </w:rPr>
        <w:br w:type="page"/>
      </w:r>
      <w:r w:rsidRPr="00EA1ABA">
        <w:rPr>
          <w:rFonts w:ascii="ＭＳ 明朝" w:hAnsi="ＭＳ 明朝" w:hint="eastAsia"/>
          <w:sz w:val="22"/>
          <w:szCs w:val="22"/>
        </w:rPr>
        <w:lastRenderedPageBreak/>
        <w:t>（構成員の責任）</w:t>
      </w:r>
    </w:p>
    <w:p w14:paraId="0EB2E5AA" w14:textId="77777777"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第10条　各構成員は、契約の履行その他業務の実施に伴い当企業体が負担する債務の履行に関し、連帯して責任を負うものとする。</w:t>
      </w:r>
    </w:p>
    <w:p w14:paraId="002171F2" w14:textId="77777777" w:rsidR="00763752" w:rsidRPr="00EA1ABA" w:rsidRDefault="00763752">
      <w:pPr>
        <w:spacing w:line="300" w:lineRule="exact"/>
        <w:rPr>
          <w:rFonts w:ascii="ＭＳ 明朝" w:hAnsi="ＭＳ 明朝"/>
          <w:sz w:val="22"/>
          <w:szCs w:val="22"/>
        </w:rPr>
      </w:pPr>
    </w:p>
    <w:p w14:paraId="1E1CF375" w14:textId="77777777"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（取引金融機関）</w:t>
      </w:r>
    </w:p>
    <w:p w14:paraId="57B49F3A" w14:textId="77777777" w:rsidR="00763752" w:rsidRPr="00EA1ABA" w:rsidRDefault="00763752" w:rsidP="00EA1ABA">
      <w:pPr>
        <w:spacing w:line="300" w:lineRule="exact"/>
        <w:ind w:left="130" w:hangingChars="59" w:hanging="130"/>
        <w:rPr>
          <w:rFonts w:ascii="ＭＳ 明朝" w:hAnsi="ＭＳ 明朝"/>
          <w:sz w:val="22"/>
          <w:szCs w:val="22"/>
        </w:rPr>
      </w:pPr>
      <w:r w:rsidRPr="00EA1ABA">
        <w:rPr>
          <w:rFonts w:ascii="ＭＳ 明朝" w:hAnsi="ＭＳ 明朝" w:hint="eastAsia"/>
          <w:sz w:val="22"/>
          <w:szCs w:val="22"/>
        </w:rPr>
        <w:t>第11条　当企業体の取引金融機関は、　　　　　　　　　　とし、共同企業体の名称を冠した代表者名義の別口預金口座によって取引するものとする。</w:t>
      </w:r>
    </w:p>
    <w:p w14:paraId="474D667C" w14:textId="77777777" w:rsidR="00763752" w:rsidRPr="00EA1ABA" w:rsidRDefault="00763752">
      <w:pPr>
        <w:spacing w:line="300" w:lineRule="exact"/>
        <w:rPr>
          <w:rFonts w:ascii="ＭＳ 明朝" w:hAnsi="ＭＳ 明朝"/>
          <w:sz w:val="22"/>
          <w:szCs w:val="22"/>
        </w:rPr>
      </w:pPr>
    </w:p>
    <w:p w14:paraId="7F618AE5" w14:textId="77777777"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（決算）</w:t>
      </w:r>
    </w:p>
    <w:p w14:paraId="5C1A69F4" w14:textId="77777777" w:rsidR="00763752" w:rsidRPr="00EA1ABA" w:rsidRDefault="00763752">
      <w:pPr>
        <w:numPr>
          <w:ilvl w:val="0"/>
          <w:numId w:val="1"/>
        </w:numPr>
        <w:spacing w:line="300" w:lineRule="exact"/>
        <w:rPr>
          <w:rFonts w:ascii="ＭＳ 明朝" w:hAnsi="ＭＳ 明朝"/>
          <w:sz w:val="22"/>
          <w:szCs w:val="22"/>
        </w:rPr>
      </w:pPr>
      <w:r w:rsidRPr="00EA1ABA">
        <w:rPr>
          <w:rFonts w:ascii="ＭＳ 明朝" w:hAnsi="ＭＳ 明朝" w:hint="eastAsia"/>
          <w:sz w:val="22"/>
          <w:szCs w:val="22"/>
        </w:rPr>
        <w:t>当企業体は、</w:t>
      </w:r>
      <w:r w:rsidR="005D1449">
        <w:rPr>
          <w:rFonts w:ascii="ＭＳ 明朝" w:hAnsi="ＭＳ 明朝" w:hint="eastAsia"/>
          <w:sz w:val="22"/>
          <w:szCs w:val="22"/>
        </w:rPr>
        <w:t>業務完了</w:t>
      </w:r>
      <w:r w:rsidRPr="00EA1ABA">
        <w:rPr>
          <w:rFonts w:ascii="ＭＳ 明朝" w:hAnsi="ＭＳ 明朝" w:hint="eastAsia"/>
          <w:sz w:val="22"/>
          <w:szCs w:val="22"/>
        </w:rPr>
        <w:t>の都度当該</w:t>
      </w:r>
      <w:r w:rsidR="005D1449">
        <w:rPr>
          <w:rFonts w:ascii="ＭＳ 明朝" w:hAnsi="ＭＳ 明朝" w:hint="eastAsia"/>
          <w:sz w:val="22"/>
          <w:szCs w:val="22"/>
        </w:rPr>
        <w:t>業務</w:t>
      </w:r>
      <w:r w:rsidRPr="00EA1ABA">
        <w:rPr>
          <w:rFonts w:ascii="ＭＳ 明朝" w:hAnsi="ＭＳ 明朝" w:hint="eastAsia"/>
          <w:sz w:val="22"/>
          <w:szCs w:val="22"/>
        </w:rPr>
        <w:t>について決算するものとする。</w:t>
      </w:r>
    </w:p>
    <w:p w14:paraId="7C5F8BBB" w14:textId="77777777" w:rsidR="00763752" w:rsidRPr="00EA1ABA" w:rsidRDefault="00763752">
      <w:pPr>
        <w:spacing w:line="300" w:lineRule="exact"/>
        <w:rPr>
          <w:rFonts w:ascii="ＭＳ 明朝" w:hAnsi="ＭＳ 明朝"/>
          <w:sz w:val="22"/>
          <w:szCs w:val="22"/>
        </w:rPr>
      </w:pPr>
    </w:p>
    <w:p w14:paraId="788079D2" w14:textId="77777777"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（利益金配当の割合）</w:t>
      </w:r>
    </w:p>
    <w:p w14:paraId="73CE54E9" w14:textId="77777777" w:rsidR="00763752" w:rsidRPr="00EA1ABA" w:rsidRDefault="00763752" w:rsidP="00EA1ABA">
      <w:pPr>
        <w:spacing w:line="300" w:lineRule="exact"/>
        <w:ind w:left="130" w:hangingChars="59" w:hanging="130"/>
        <w:rPr>
          <w:rFonts w:ascii="ＭＳ 明朝" w:hAnsi="ＭＳ 明朝"/>
          <w:sz w:val="22"/>
          <w:szCs w:val="22"/>
        </w:rPr>
      </w:pPr>
      <w:r w:rsidRPr="00EA1ABA">
        <w:rPr>
          <w:rFonts w:ascii="ＭＳ 明朝" w:hAnsi="ＭＳ 明朝" w:hint="eastAsia"/>
          <w:sz w:val="22"/>
          <w:szCs w:val="22"/>
        </w:rPr>
        <w:t>第13条　決算の結果利益を生じた場合には、第８条に基づく協定書に規定する出資の割合により構成員に利益金を配当するものとする。</w:t>
      </w:r>
    </w:p>
    <w:p w14:paraId="4D9C76F0" w14:textId="77777777" w:rsidR="00763752" w:rsidRPr="00EA1ABA" w:rsidRDefault="00763752">
      <w:pPr>
        <w:spacing w:line="300" w:lineRule="exact"/>
        <w:rPr>
          <w:rFonts w:ascii="ＭＳ 明朝" w:hAnsi="ＭＳ 明朝"/>
          <w:sz w:val="22"/>
          <w:szCs w:val="22"/>
        </w:rPr>
      </w:pPr>
    </w:p>
    <w:p w14:paraId="068BBE9E" w14:textId="77777777"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（欠損金の負担の割合）</w:t>
      </w:r>
    </w:p>
    <w:p w14:paraId="3A1C5651" w14:textId="77777777" w:rsidR="00763752" w:rsidRPr="00EA1ABA" w:rsidRDefault="00763752" w:rsidP="00EA1ABA">
      <w:pPr>
        <w:spacing w:line="300" w:lineRule="exact"/>
        <w:ind w:left="130" w:hangingChars="59" w:hanging="130"/>
        <w:rPr>
          <w:rFonts w:ascii="ＭＳ 明朝" w:hAnsi="ＭＳ 明朝"/>
          <w:sz w:val="22"/>
          <w:szCs w:val="22"/>
        </w:rPr>
      </w:pPr>
      <w:r w:rsidRPr="00EA1ABA">
        <w:rPr>
          <w:rFonts w:ascii="ＭＳ 明朝" w:hAnsi="ＭＳ 明朝" w:hint="eastAsia"/>
          <w:sz w:val="22"/>
          <w:szCs w:val="22"/>
        </w:rPr>
        <w:t>第14条　決算の結果欠損金を生じた場合には、第８条に基づく協定書に規定する割合により構成員が欠損金を負担するものとする。</w:t>
      </w:r>
    </w:p>
    <w:p w14:paraId="6C282DA0" w14:textId="77777777" w:rsidR="00763752" w:rsidRPr="00EA1ABA" w:rsidRDefault="00763752">
      <w:pPr>
        <w:spacing w:line="300" w:lineRule="exact"/>
        <w:rPr>
          <w:rFonts w:ascii="ＭＳ 明朝" w:hAnsi="ＭＳ 明朝"/>
          <w:sz w:val="22"/>
          <w:szCs w:val="22"/>
        </w:rPr>
      </w:pPr>
    </w:p>
    <w:p w14:paraId="5C6B48E9" w14:textId="77777777"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（権利義務の譲渡の制限）</w:t>
      </w:r>
    </w:p>
    <w:p w14:paraId="1AD9012B" w14:textId="77777777"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第15条　本協定書に基づく権利義務は他人に譲渡することはできない。</w:t>
      </w:r>
    </w:p>
    <w:p w14:paraId="120E7F07" w14:textId="77777777" w:rsidR="00763752" w:rsidRPr="00EA1ABA" w:rsidRDefault="00763752">
      <w:pPr>
        <w:spacing w:line="300" w:lineRule="exact"/>
        <w:rPr>
          <w:rFonts w:ascii="ＭＳ 明朝" w:hAnsi="ＭＳ 明朝"/>
          <w:sz w:val="22"/>
          <w:szCs w:val="22"/>
        </w:rPr>
      </w:pPr>
    </w:p>
    <w:p w14:paraId="512BF00E" w14:textId="77777777"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（業務途中における構成員の脱退に対する措置）</w:t>
      </w:r>
    </w:p>
    <w:p w14:paraId="1DA531FD" w14:textId="77777777"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第16条　構成員は、発注者及び構成員全員の承認がなければ、当企業体が</w:t>
      </w:r>
      <w:r w:rsidR="00EA1ABA" w:rsidRPr="00EA1ABA">
        <w:rPr>
          <w:rFonts w:ascii="ＭＳ 明朝" w:hAnsi="ＭＳ 明朝" w:hint="eastAsia"/>
          <w:sz w:val="22"/>
          <w:szCs w:val="22"/>
        </w:rPr>
        <w:t>対象業務を完了</w:t>
      </w:r>
      <w:r w:rsidRPr="00EA1ABA">
        <w:rPr>
          <w:rFonts w:ascii="ＭＳ 明朝" w:hAnsi="ＭＳ 明朝" w:hint="eastAsia"/>
          <w:sz w:val="22"/>
          <w:szCs w:val="22"/>
        </w:rPr>
        <w:t>する日までは脱退することができない。</w:t>
      </w:r>
    </w:p>
    <w:p w14:paraId="657B75C6" w14:textId="77777777"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２ 構成員のうち</w:t>
      </w:r>
      <w:r w:rsidR="00EA1ABA" w:rsidRPr="00EA1ABA">
        <w:rPr>
          <w:rFonts w:ascii="ＭＳ 明朝" w:hAnsi="ＭＳ 明朝" w:hint="eastAsia"/>
          <w:sz w:val="22"/>
          <w:szCs w:val="22"/>
        </w:rPr>
        <w:t>業務</w:t>
      </w:r>
      <w:r w:rsidRPr="00EA1ABA">
        <w:rPr>
          <w:rFonts w:ascii="ＭＳ 明朝" w:hAnsi="ＭＳ 明朝" w:hint="eastAsia"/>
          <w:sz w:val="22"/>
          <w:szCs w:val="22"/>
        </w:rPr>
        <w:t>途中において前項の規定により脱退した者がある場合においては、残存構成員が共同連帯して</w:t>
      </w:r>
      <w:r w:rsidR="00EA1ABA" w:rsidRPr="00EA1ABA">
        <w:rPr>
          <w:rFonts w:ascii="ＭＳ 明朝" w:hAnsi="ＭＳ 明朝" w:hint="eastAsia"/>
          <w:sz w:val="22"/>
          <w:szCs w:val="22"/>
        </w:rPr>
        <w:t>対象業務を完了</w:t>
      </w:r>
      <w:r w:rsidRPr="00EA1ABA">
        <w:rPr>
          <w:rFonts w:ascii="ＭＳ 明朝" w:hAnsi="ＭＳ 明朝" w:hint="eastAsia"/>
          <w:sz w:val="22"/>
          <w:szCs w:val="22"/>
        </w:rPr>
        <w:t>する。</w:t>
      </w:r>
    </w:p>
    <w:p w14:paraId="4C6215FB" w14:textId="77777777"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基づく協定書に規定する割合に加えた割合とする。</w:t>
      </w:r>
    </w:p>
    <w:p w14:paraId="69F20AFC" w14:textId="5C790CD8"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４ 脱退した構成員の出資金の返還は、決算の際行なうものとする。ただし、決算の結果欠損金を生じた場合には、脱退した構成員の出資金から構成員が脱退しなか</w:t>
      </w:r>
      <w:r w:rsidR="00FC2A27">
        <w:rPr>
          <w:rFonts w:ascii="ＭＳ 明朝" w:hAnsi="ＭＳ 明朝" w:hint="eastAsia"/>
          <w:sz w:val="22"/>
          <w:szCs w:val="22"/>
        </w:rPr>
        <w:t>った</w:t>
      </w:r>
      <w:r w:rsidRPr="00EA1ABA">
        <w:rPr>
          <w:rFonts w:ascii="ＭＳ 明朝" w:hAnsi="ＭＳ 明朝" w:hint="eastAsia"/>
          <w:sz w:val="22"/>
          <w:szCs w:val="22"/>
        </w:rPr>
        <w:t>場合に負担すべき金額を控除した金額を返還するものとする。</w:t>
      </w:r>
    </w:p>
    <w:p w14:paraId="059C465C" w14:textId="77777777"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５ 決算の結果利益を生じた場合において脱退構成員には利益金の配当は行なわない。</w:t>
      </w:r>
    </w:p>
    <w:p w14:paraId="5743DE9C" w14:textId="77777777" w:rsidR="00763752" w:rsidRPr="00EA1ABA" w:rsidRDefault="00763752">
      <w:pPr>
        <w:spacing w:line="300" w:lineRule="exact"/>
        <w:rPr>
          <w:rFonts w:ascii="ＭＳ 明朝" w:hAnsi="ＭＳ 明朝"/>
          <w:sz w:val="22"/>
          <w:szCs w:val="22"/>
        </w:rPr>
      </w:pPr>
    </w:p>
    <w:p w14:paraId="61BFE06F" w14:textId="77777777"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（構成員の除名）</w:t>
      </w:r>
    </w:p>
    <w:p w14:paraId="1911F365" w14:textId="77777777"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第16条の２ 当企業体は、構成員のうちいずれかが、</w:t>
      </w:r>
      <w:r w:rsidR="00EA1ABA" w:rsidRPr="00EA1ABA">
        <w:rPr>
          <w:rFonts w:ascii="ＭＳ 明朝" w:hAnsi="ＭＳ 明朝" w:hint="eastAsia"/>
          <w:sz w:val="22"/>
          <w:szCs w:val="22"/>
        </w:rPr>
        <w:t>業務</w:t>
      </w:r>
      <w:r w:rsidRPr="00EA1ABA">
        <w:rPr>
          <w:rFonts w:ascii="ＭＳ 明朝" w:hAnsi="ＭＳ 明朝" w:hint="eastAsia"/>
          <w:sz w:val="22"/>
          <w:szCs w:val="22"/>
        </w:rPr>
        <w:t>途中において重要な義務の不履行その他の除名し得る正当な事由を生じた場合においては、他の構成員全員及び発注者の承認により当該構成員を除名することができるものとする。</w:t>
      </w:r>
    </w:p>
    <w:p w14:paraId="60B320D6" w14:textId="77777777"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２ 前項の場合において、除名した構成員に対してその旨を通知しなければならない。</w:t>
      </w:r>
    </w:p>
    <w:p w14:paraId="52FFA5F5" w14:textId="77777777" w:rsidR="00763752"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３ 第１項の規定により構成員が除名された場合においては、前条第２項から第５項までを準用するものとする。</w:t>
      </w:r>
    </w:p>
    <w:p w14:paraId="348E7747" w14:textId="77777777" w:rsidR="00EA1ABA" w:rsidRPr="00EA1ABA" w:rsidRDefault="00EA1ABA" w:rsidP="00EA1ABA">
      <w:pPr>
        <w:spacing w:line="300" w:lineRule="exact"/>
        <w:ind w:left="260" w:hangingChars="118" w:hanging="260"/>
        <w:rPr>
          <w:rFonts w:ascii="ＭＳ 明朝" w:hAnsi="ＭＳ 明朝"/>
          <w:sz w:val="22"/>
          <w:szCs w:val="22"/>
        </w:rPr>
      </w:pPr>
    </w:p>
    <w:p w14:paraId="5882BF60" w14:textId="77777777"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w:t>
      </w:r>
      <w:r w:rsidR="00EA1ABA" w:rsidRPr="00EA1ABA">
        <w:rPr>
          <w:rFonts w:ascii="ＭＳ 明朝" w:hAnsi="ＭＳ 明朝" w:hint="eastAsia"/>
          <w:sz w:val="22"/>
          <w:szCs w:val="22"/>
        </w:rPr>
        <w:t>業務</w:t>
      </w:r>
      <w:r w:rsidRPr="00EA1ABA">
        <w:rPr>
          <w:rFonts w:ascii="ＭＳ 明朝" w:hAnsi="ＭＳ 明朝" w:hint="eastAsia"/>
          <w:sz w:val="22"/>
          <w:szCs w:val="22"/>
        </w:rPr>
        <w:t>途中における構成員の破産又は解散に対する処置）</w:t>
      </w:r>
    </w:p>
    <w:p w14:paraId="2AF4A4E3" w14:textId="77777777" w:rsidR="00763752" w:rsidRPr="00EA1ABA" w:rsidRDefault="00763752" w:rsidP="007A0C7D">
      <w:pPr>
        <w:spacing w:line="300" w:lineRule="exact"/>
        <w:ind w:left="220" w:hangingChars="100" w:hanging="220"/>
        <w:rPr>
          <w:rFonts w:ascii="ＭＳ 明朝" w:hAnsi="ＭＳ 明朝"/>
          <w:sz w:val="22"/>
          <w:szCs w:val="22"/>
        </w:rPr>
      </w:pPr>
      <w:r w:rsidRPr="00EA1ABA">
        <w:rPr>
          <w:rFonts w:ascii="ＭＳ 明朝" w:hAnsi="ＭＳ 明朝" w:hint="eastAsia"/>
          <w:sz w:val="22"/>
          <w:szCs w:val="22"/>
        </w:rPr>
        <w:t>第17条　構成員のうちいずれかが</w:t>
      </w:r>
      <w:r w:rsidR="00EA1ABA" w:rsidRPr="00EA1ABA">
        <w:rPr>
          <w:rFonts w:ascii="ＭＳ 明朝" w:hAnsi="ＭＳ 明朝" w:hint="eastAsia"/>
          <w:sz w:val="22"/>
          <w:szCs w:val="22"/>
        </w:rPr>
        <w:t>業務</w:t>
      </w:r>
      <w:r w:rsidRPr="00EA1ABA">
        <w:rPr>
          <w:rFonts w:ascii="ＭＳ 明朝" w:hAnsi="ＭＳ 明朝" w:hint="eastAsia"/>
          <w:sz w:val="22"/>
          <w:szCs w:val="22"/>
        </w:rPr>
        <w:t>途中において破産又は解散した場合においては、第16条第２項から第５項までを準用するものとする。</w:t>
      </w:r>
    </w:p>
    <w:p w14:paraId="0666583C" w14:textId="77777777" w:rsidR="00763752" w:rsidRPr="00EA1ABA" w:rsidRDefault="00763752">
      <w:pPr>
        <w:spacing w:line="300" w:lineRule="exact"/>
        <w:rPr>
          <w:rFonts w:ascii="ＭＳ 明朝" w:hAnsi="ＭＳ 明朝"/>
          <w:sz w:val="22"/>
          <w:szCs w:val="22"/>
        </w:rPr>
      </w:pPr>
    </w:p>
    <w:p w14:paraId="1F539904" w14:textId="77777777"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（代表者の変更）</w:t>
      </w:r>
    </w:p>
    <w:p w14:paraId="6521F02A" w14:textId="77777777"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第17条の２ 代表者が脱退し若しくは除名された場合又は代表者としての責務を果たせなく</w:t>
      </w:r>
      <w:r w:rsidRPr="00EA1ABA">
        <w:rPr>
          <w:rFonts w:ascii="ＭＳ 明朝" w:hAnsi="ＭＳ 明朝" w:hint="eastAsia"/>
          <w:sz w:val="22"/>
          <w:szCs w:val="22"/>
        </w:rPr>
        <w:lastRenderedPageBreak/>
        <w:t>なった場合においては、従前の代表者に代えて、他の構成員全員及び発注者の承認により残存構成員のうちいずれかを代表者とすることができるものとする。</w:t>
      </w:r>
    </w:p>
    <w:p w14:paraId="6207608F" w14:textId="77777777" w:rsidR="00763752" w:rsidRPr="00EA1ABA" w:rsidRDefault="00763752">
      <w:pPr>
        <w:spacing w:line="300" w:lineRule="exact"/>
        <w:rPr>
          <w:rFonts w:ascii="ＭＳ 明朝" w:hAnsi="ＭＳ 明朝"/>
          <w:sz w:val="22"/>
          <w:szCs w:val="22"/>
        </w:rPr>
      </w:pPr>
    </w:p>
    <w:p w14:paraId="50103DF7" w14:textId="77777777"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（解散後のかし担保責任）</w:t>
      </w:r>
    </w:p>
    <w:p w14:paraId="1A261BC7" w14:textId="77777777"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第18条　当企業体が解散した後においても、</w:t>
      </w:r>
      <w:r w:rsidR="00EA1ABA" w:rsidRPr="00EA1ABA">
        <w:rPr>
          <w:rFonts w:ascii="ＭＳ 明朝" w:hAnsi="ＭＳ 明朝" w:hint="eastAsia"/>
          <w:sz w:val="22"/>
          <w:szCs w:val="22"/>
        </w:rPr>
        <w:t>対象業務</w:t>
      </w:r>
      <w:r w:rsidRPr="00EA1ABA">
        <w:rPr>
          <w:rFonts w:ascii="ＭＳ 明朝" w:hAnsi="ＭＳ 明朝" w:hint="eastAsia"/>
          <w:sz w:val="22"/>
          <w:szCs w:val="22"/>
        </w:rPr>
        <w:t>につき瑕疵があったときは、各構成員は共同連帯してその責に任ずるものとする。</w:t>
      </w:r>
    </w:p>
    <w:p w14:paraId="43045C1D" w14:textId="77777777" w:rsidR="00763752" w:rsidRPr="00EA1ABA" w:rsidRDefault="00763752">
      <w:pPr>
        <w:spacing w:line="300" w:lineRule="exact"/>
        <w:rPr>
          <w:rFonts w:ascii="ＭＳ 明朝" w:hAnsi="ＭＳ 明朝"/>
          <w:sz w:val="22"/>
          <w:szCs w:val="22"/>
        </w:rPr>
      </w:pPr>
    </w:p>
    <w:p w14:paraId="194E8E91" w14:textId="77777777"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（協定書に定めのない事項）</w:t>
      </w:r>
    </w:p>
    <w:p w14:paraId="75C015D5" w14:textId="77777777" w:rsidR="00763752" w:rsidRPr="00EA1ABA" w:rsidRDefault="00763752" w:rsidP="001271CF">
      <w:pPr>
        <w:spacing w:line="300" w:lineRule="exact"/>
        <w:ind w:leftChars="1" w:left="284" w:hangingChars="128" w:hanging="282"/>
        <w:rPr>
          <w:rFonts w:ascii="ＭＳ 明朝" w:hAnsi="ＭＳ 明朝"/>
          <w:sz w:val="22"/>
          <w:szCs w:val="22"/>
        </w:rPr>
      </w:pPr>
      <w:r w:rsidRPr="00EA1ABA">
        <w:rPr>
          <w:rFonts w:ascii="ＭＳ 明朝" w:hAnsi="ＭＳ 明朝" w:hint="eastAsia"/>
          <w:sz w:val="22"/>
          <w:szCs w:val="22"/>
        </w:rPr>
        <w:t>第19条　この協定書に定めのない事項については、運営委員会において定めるものとする。</w:t>
      </w:r>
    </w:p>
    <w:p w14:paraId="65127F51" w14:textId="77777777" w:rsidR="00763752" w:rsidRPr="00EA1ABA" w:rsidRDefault="00763752">
      <w:pPr>
        <w:spacing w:line="300" w:lineRule="exact"/>
        <w:rPr>
          <w:rFonts w:ascii="ＭＳ 明朝" w:hAnsi="ＭＳ 明朝"/>
          <w:sz w:val="22"/>
          <w:szCs w:val="22"/>
        </w:rPr>
      </w:pPr>
    </w:p>
    <w:p w14:paraId="11AB38D8" w14:textId="77777777" w:rsidR="00763752" w:rsidRPr="00EA1ABA" w:rsidRDefault="00763752">
      <w:pPr>
        <w:spacing w:line="300" w:lineRule="exact"/>
        <w:rPr>
          <w:rFonts w:ascii="ＭＳ 明朝" w:hAnsi="ＭＳ 明朝"/>
          <w:sz w:val="22"/>
          <w:szCs w:val="22"/>
        </w:rPr>
      </w:pPr>
    </w:p>
    <w:p w14:paraId="70B077F4" w14:textId="77777777" w:rsidR="00763752" w:rsidRPr="00EA1ABA" w:rsidRDefault="001D56E0" w:rsidP="00EA1ABA">
      <w:pPr>
        <w:spacing w:line="300" w:lineRule="exact"/>
        <w:ind w:firstLineChars="1100" w:firstLine="2420"/>
        <w:rPr>
          <w:rFonts w:ascii="ＭＳ 明朝" w:hAnsi="ＭＳ 明朝"/>
          <w:sz w:val="22"/>
          <w:szCs w:val="22"/>
        </w:rPr>
      </w:pPr>
      <w:r>
        <w:rPr>
          <w:rFonts w:ascii="ＭＳ 明朝" w:hAnsi="ＭＳ 明朝" w:hint="eastAsia"/>
          <w:sz w:val="22"/>
          <w:szCs w:val="22"/>
        </w:rPr>
        <w:t xml:space="preserve">外　　社は、上記のとおり　　　　　　　　　　</w:t>
      </w:r>
      <w:r w:rsidR="00763752" w:rsidRPr="00EA1ABA">
        <w:rPr>
          <w:rFonts w:ascii="ＭＳ 明朝" w:hAnsi="ＭＳ 明朝" w:hint="eastAsia"/>
          <w:sz w:val="22"/>
          <w:szCs w:val="22"/>
        </w:rPr>
        <w:t>共同企業体協定を締結したので、その証拠としてこの協定書　　通を作成し、各通に構成員が記名捺印し、各自所持するものとする。</w:t>
      </w:r>
    </w:p>
    <w:p w14:paraId="3CF6C267" w14:textId="77777777" w:rsidR="00763752" w:rsidRPr="00EA1ABA" w:rsidRDefault="00763752" w:rsidP="00EA1ABA">
      <w:pPr>
        <w:spacing w:line="300" w:lineRule="exact"/>
        <w:ind w:firstLineChars="1100" w:firstLine="2420"/>
        <w:rPr>
          <w:rFonts w:ascii="ＭＳ 明朝" w:hAnsi="ＭＳ 明朝"/>
          <w:sz w:val="22"/>
          <w:szCs w:val="22"/>
        </w:rPr>
      </w:pPr>
    </w:p>
    <w:p w14:paraId="618CBF82" w14:textId="77777777" w:rsidR="00763752" w:rsidRPr="00EA1ABA" w:rsidRDefault="00763752" w:rsidP="00EA1ABA">
      <w:pPr>
        <w:spacing w:line="300" w:lineRule="exact"/>
        <w:ind w:firstLineChars="1100" w:firstLine="2420"/>
        <w:rPr>
          <w:rFonts w:ascii="ＭＳ 明朝" w:hAnsi="ＭＳ 明朝"/>
          <w:sz w:val="22"/>
          <w:szCs w:val="22"/>
        </w:rPr>
      </w:pPr>
    </w:p>
    <w:p w14:paraId="6F9BD31D" w14:textId="62662C2A" w:rsidR="00763752" w:rsidRPr="00EA1ABA" w:rsidRDefault="00DC4528" w:rsidP="005D1449">
      <w:pPr>
        <w:spacing w:line="300" w:lineRule="exact"/>
        <w:ind w:firstLineChars="100" w:firstLine="220"/>
        <w:rPr>
          <w:rFonts w:ascii="ＭＳ 明朝" w:hAnsi="ＭＳ 明朝"/>
          <w:sz w:val="22"/>
          <w:szCs w:val="22"/>
        </w:rPr>
      </w:pPr>
      <w:r>
        <w:rPr>
          <w:rFonts w:ascii="ＭＳ 明朝" w:hAnsi="ＭＳ 明朝" w:hint="eastAsia"/>
          <w:sz w:val="22"/>
          <w:szCs w:val="22"/>
        </w:rPr>
        <w:t>令和</w:t>
      </w:r>
      <w:r w:rsidR="00C07018">
        <w:rPr>
          <w:rFonts w:ascii="ＭＳ 明朝" w:hAnsi="ＭＳ 明朝" w:hint="eastAsia"/>
          <w:sz w:val="22"/>
          <w:szCs w:val="22"/>
        </w:rPr>
        <w:t>７</w:t>
      </w:r>
      <w:r w:rsidR="00763752" w:rsidRPr="00EA1ABA">
        <w:rPr>
          <w:rFonts w:ascii="ＭＳ 明朝" w:hAnsi="ＭＳ 明朝" w:hint="eastAsia"/>
          <w:sz w:val="22"/>
          <w:szCs w:val="22"/>
        </w:rPr>
        <w:t>年　　月　　日</w:t>
      </w:r>
    </w:p>
    <w:p w14:paraId="47FEE729" w14:textId="77777777" w:rsidR="00763752" w:rsidRPr="00EA1ABA" w:rsidRDefault="00763752">
      <w:pPr>
        <w:spacing w:line="300" w:lineRule="exact"/>
        <w:rPr>
          <w:rFonts w:ascii="ＭＳ 明朝" w:hAnsi="ＭＳ 明朝"/>
          <w:sz w:val="22"/>
          <w:szCs w:val="22"/>
        </w:rPr>
      </w:pPr>
    </w:p>
    <w:p w14:paraId="18F6F1D4" w14:textId="77777777" w:rsidR="00763752" w:rsidRPr="00EA1ABA" w:rsidRDefault="00763752">
      <w:pPr>
        <w:spacing w:line="300" w:lineRule="exact"/>
        <w:rPr>
          <w:rFonts w:ascii="ＭＳ 明朝" w:hAnsi="ＭＳ 明朝"/>
          <w:sz w:val="22"/>
          <w:szCs w:val="22"/>
        </w:rPr>
      </w:pPr>
    </w:p>
    <w:p w14:paraId="54A81500" w14:textId="77777777" w:rsidR="00763752" w:rsidRPr="00EA1ABA" w:rsidRDefault="00763752">
      <w:pPr>
        <w:spacing w:line="300" w:lineRule="exact"/>
        <w:rPr>
          <w:rFonts w:ascii="ＭＳ 明朝" w:hAnsi="ＭＳ 明朝"/>
          <w:sz w:val="22"/>
          <w:szCs w:val="22"/>
        </w:rPr>
      </w:pPr>
    </w:p>
    <w:p w14:paraId="4F3A89AD" w14:textId="77777777" w:rsidR="00763752" w:rsidRPr="00EA1ABA" w:rsidRDefault="00763752">
      <w:pPr>
        <w:spacing w:line="300" w:lineRule="exact"/>
        <w:ind w:rightChars="428" w:right="899"/>
        <w:jc w:val="right"/>
        <w:rPr>
          <w:rFonts w:ascii="ＭＳ 明朝" w:hAnsi="ＭＳ 明朝"/>
          <w:sz w:val="22"/>
          <w:szCs w:val="22"/>
        </w:rPr>
      </w:pPr>
      <w:r w:rsidRPr="00EA1ABA">
        <w:rPr>
          <w:rFonts w:ascii="ＭＳ 明朝" w:hAnsi="ＭＳ 明朝" w:hint="eastAsia"/>
          <w:sz w:val="22"/>
          <w:szCs w:val="22"/>
        </w:rPr>
        <w:t>㊞</w:t>
      </w:r>
    </w:p>
    <w:p w14:paraId="13C0822C" w14:textId="77777777" w:rsidR="00763752" w:rsidRPr="00EA1ABA" w:rsidRDefault="00763752">
      <w:pPr>
        <w:spacing w:line="300" w:lineRule="exact"/>
        <w:ind w:rightChars="428" w:right="899"/>
        <w:jc w:val="right"/>
        <w:rPr>
          <w:rFonts w:ascii="ＭＳ 明朝" w:hAnsi="ＭＳ 明朝"/>
          <w:sz w:val="22"/>
          <w:szCs w:val="22"/>
        </w:rPr>
      </w:pPr>
    </w:p>
    <w:p w14:paraId="5B4EA108" w14:textId="77777777" w:rsidR="00763752" w:rsidRPr="00EA1ABA" w:rsidRDefault="00763752">
      <w:pPr>
        <w:spacing w:line="300" w:lineRule="exact"/>
        <w:ind w:rightChars="428" w:right="899"/>
        <w:jc w:val="right"/>
        <w:rPr>
          <w:rFonts w:ascii="ＭＳ 明朝" w:hAnsi="ＭＳ 明朝"/>
          <w:sz w:val="22"/>
          <w:szCs w:val="22"/>
        </w:rPr>
      </w:pPr>
    </w:p>
    <w:p w14:paraId="7284A1F2" w14:textId="77777777" w:rsidR="00763752" w:rsidRPr="00EA1ABA" w:rsidRDefault="00763752">
      <w:pPr>
        <w:spacing w:line="300" w:lineRule="exact"/>
        <w:ind w:rightChars="428" w:right="899"/>
        <w:jc w:val="right"/>
        <w:rPr>
          <w:rFonts w:ascii="ＭＳ 明朝" w:hAnsi="ＭＳ 明朝"/>
          <w:sz w:val="22"/>
          <w:szCs w:val="22"/>
        </w:rPr>
      </w:pPr>
    </w:p>
    <w:p w14:paraId="6545AC49" w14:textId="77777777" w:rsidR="00763752" w:rsidRPr="00EA1ABA" w:rsidRDefault="00763752">
      <w:pPr>
        <w:spacing w:line="300" w:lineRule="exact"/>
        <w:ind w:rightChars="428" w:right="899"/>
        <w:jc w:val="right"/>
        <w:rPr>
          <w:rFonts w:ascii="ＭＳ 明朝" w:hAnsi="ＭＳ 明朝"/>
          <w:sz w:val="22"/>
          <w:szCs w:val="22"/>
        </w:rPr>
      </w:pPr>
    </w:p>
    <w:p w14:paraId="3CEF5199" w14:textId="77777777" w:rsidR="00763752" w:rsidRPr="00EA1ABA" w:rsidRDefault="00763752">
      <w:pPr>
        <w:spacing w:line="300" w:lineRule="exact"/>
        <w:ind w:rightChars="428" w:right="899"/>
        <w:jc w:val="right"/>
        <w:rPr>
          <w:rFonts w:ascii="ＭＳ 明朝" w:hAnsi="ＭＳ 明朝"/>
          <w:sz w:val="22"/>
          <w:szCs w:val="22"/>
        </w:rPr>
      </w:pPr>
      <w:r w:rsidRPr="00EA1ABA">
        <w:rPr>
          <w:rFonts w:ascii="ＭＳ 明朝" w:hAnsi="ＭＳ 明朝" w:hint="eastAsia"/>
          <w:sz w:val="22"/>
          <w:szCs w:val="22"/>
        </w:rPr>
        <w:t>㊞</w:t>
      </w:r>
    </w:p>
    <w:p w14:paraId="441A35B2" w14:textId="77777777" w:rsidR="00763752" w:rsidRPr="00EA1ABA" w:rsidRDefault="00763752">
      <w:pPr>
        <w:spacing w:line="300" w:lineRule="exact"/>
        <w:ind w:rightChars="428" w:right="899"/>
        <w:rPr>
          <w:rFonts w:ascii="ＭＳ 明朝" w:hAnsi="ＭＳ 明朝"/>
          <w:sz w:val="22"/>
          <w:szCs w:val="22"/>
        </w:rPr>
      </w:pPr>
    </w:p>
    <w:sectPr w:rsidR="00763752" w:rsidRPr="00EA1ABA" w:rsidSect="00EA1ABA">
      <w:pgSz w:w="11906" w:h="16838"/>
      <w:pgMar w:top="993" w:right="1286" w:bottom="900" w:left="156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6A96C" w14:textId="77777777" w:rsidR="00EA1ABA" w:rsidRDefault="00EA1ABA" w:rsidP="00EC0523">
      <w:r>
        <w:separator/>
      </w:r>
    </w:p>
  </w:endnote>
  <w:endnote w:type="continuationSeparator" w:id="0">
    <w:p w14:paraId="4A781EE9" w14:textId="77777777" w:rsidR="00EA1ABA" w:rsidRDefault="00EA1ABA" w:rsidP="00EC0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C79D0" w14:textId="77777777" w:rsidR="00EA1ABA" w:rsidRDefault="00EA1ABA" w:rsidP="00EC0523">
      <w:r>
        <w:separator/>
      </w:r>
    </w:p>
  </w:footnote>
  <w:footnote w:type="continuationSeparator" w:id="0">
    <w:p w14:paraId="18FEDC25" w14:textId="77777777" w:rsidR="00EA1ABA" w:rsidRDefault="00EA1ABA" w:rsidP="00EC05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592319"/>
    <w:multiLevelType w:val="hybridMultilevel"/>
    <w:tmpl w:val="2A56B102"/>
    <w:lvl w:ilvl="0" w:tplc="23668308">
      <w:start w:val="12"/>
      <w:numFmt w:val="decimal"/>
      <w:lvlText w:val="第%1条"/>
      <w:lvlJc w:val="left"/>
      <w:pPr>
        <w:tabs>
          <w:tab w:val="num" w:pos="1005"/>
        </w:tabs>
        <w:ind w:left="1005" w:hanging="10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667953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523"/>
    <w:rsid w:val="00077B60"/>
    <w:rsid w:val="00095B50"/>
    <w:rsid w:val="001271CF"/>
    <w:rsid w:val="00150B87"/>
    <w:rsid w:val="001D56E0"/>
    <w:rsid w:val="002D3F26"/>
    <w:rsid w:val="00380C48"/>
    <w:rsid w:val="004647E8"/>
    <w:rsid w:val="005144E8"/>
    <w:rsid w:val="005D1449"/>
    <w:rsid w:val="00655D9B"/>
    <w:rsid w:val="006950E9"/>
    <w:rsid w:val="00763752"/>
    <w:rsid w:val="007A0C7D"/>
    <w:rsid w:val="007D2C86"/>
    <w:rsid w:val="008C67D3"/>
    <w:rsid w:val="00937FF8"/>
    <w:rsid w:val="00B26C45"/>
    <w:rsid w:val="00B832EC"/>
    <w:rsid w:val="00BA3EB7"/>
    <w:rsid w:val="00C07018"/>
    <w:rsid w:val="00C34886"/>
    <w:rsid w:val="00D3188C"/>
    <w:rsid w:val="00D52930"/>
    <w:rsid w:val="00DC4528"/>
    <w:rsid w:val="00DF710F"/>
    <w:rsid w:val="00EA1ABA"/>
    <w:rsid w:val="00EC0523"/>
    <w:rsid w:val="00EF6E40"/>
    <w:rsid w:val="00F64FB2"/>
    <w:rsid w:val="00FC2A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33976E"/>
  <w15:docId w15:val="{D9735167-6F5B-4723-8B93-19A92232C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5B5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rsid w:val="00095B50"/>
    <w:pPr>
      <w:jc w:val="center"/>
    </w:pPr>
  </w:style>
  <w:style w:type="paragraph" w:styleId="a4">
    <w:name w:val="Closing"/>
    <w:basedOn w:val="a"/>
    <w:semiHidden/>
    <w:rsid w:val="00095B50"/>
    <w:pPr>
      <w:jc w:val="right"/>
    </w:pPr>
  </w:style>
  <w:style w:type="paragraph" w:styleId="a5">
    <w:name w:val="Body Text Indent"/>
    <w:basedOn w:val="a"/>
    <w:semiHidden/>
    <w:rsid w:val="00095B50"/>
    <w:pPr>
      <w:ind w:firstLineChars="85" w:firstLine="178"/>
    </w:pPr>
  </w:style>
  <w:style w:type="paragraph" w:styleId="2">
    <w:name w:val="Body Text Indent 2"/>
    <w:basedOn w:val="a"/>
    <w:semiHidden/>
    <w:rsid w:val="00095B50"/>
    <w:pPr>
      <w:ind w:rightChars="171" w:right="359" w:firstLineChars="75" w:firstLine="180"/>
    </w:pPr>
    <w:rPr>
      <w:rFonts w:ascii="ＭＳ 明朝" w:hAnsi="ＭＳ 明朝"/>
      <w:sz w:val="24"/>
    </w:rPr>
  </w:style>
  <w:style w:type="paragraph" w:styleId="a6">
    <w:name w:val="header"/>
    <w:basedOn w:val="a"/>
    <w:link w:val="a7"/>
    <w:uiPriority w:val="99"/>
    <w:unhideWhenUsed/>
    <w:rsid w:val="00EC0523"/>
    <w:pPr>
      <w:tabs>
        <w:tab w:val="center" w:pos="4252"/>
        <w:tab w:val="right" w:pos="8504"/>
      </w:tabs>
      <w:snapToGrid w:val="0"/>
    </w:pPr>
  </w:style>
  <w:style w:type="character" w:customStyle="1" w:styleId="a7">
    <w:name w:val="ヘッダー (文字)"/>
    <w:basedOn w:val="a0"/>
    <w:link w:val="a6"/>
    <w:uiPriority w:val="99"/>
    <w:rsid w:val="00EC0523"/>
    <w:rPr>
      <w:kern w:val="2"/>
      <w:sz w:val="21"/>
      <w:szCs w:val="24"/>
    </w:rPr>
  </w:style>
  <w:style w:type="paragraph" w:styleId="a8">
    <w:name w:val="footer"/>
    <w:basedOn w:val="a"/>
    <w:link w:val="a9"/>
    <w:uiPriority w:val="99"/>
    <w:unhideWhenUsed/>
    <w:rsid w:val="00EC0523"/>
    <w:pPr>
      <w:tabs>
        <w:tab w:val="center" w:pos="4252"/>
        <w:tab w:val="right" w:pos="8504"/>
      </w:tabs>
      <w:snapToGrid w:val="0"/>
    </w:pPr>
  </w:style>
  <w:style w:type="character" w:customStyle="1" w:styleId="a9">
    <w:name w:val="フッター (文字)"/>
    <w:basedOn w:val="a0"/>
    <w:link w:val="a8"/>
    <w:uiPriority w:val="99"/>
    <w:rsid w:val="00EC052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2042</Words>
  <Characters>216</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経常建設共同企業体協定書（甲）</vt:lpstr>
    </vt:vector>
  </TitlesOfParts>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契約課</dc:creator>
  <cp:lastModifiedBy>WPCW006</cp:lastModifiedBy>
  <cp:revision>4</cp:revision>
  <cp:lastPrinted>2018-08-07T06:18:00Z</cp:lastPrinted>
  <dcterms:created xsi:type="dcterms:W3CDTF">2025-04-18T10:09:00Z</dcterms:created>
  <dcterms:modified xsi:type="dcterms:W3CDTF">2025-04-18T10:48:00Z</dcterms:modified>
</cp:coreProperties>
</file>